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582"/>
        <w:gridCol w:w="2735"/>
      </w:tblGrid>
      <w:tr w:rsidR="007A544B" w:rsidTr="00B96419">
        <w:tc>
          <w:tcPr>
            <w:tcW w:w="1648" w:type="dxa"/>
            <w:shd w:val="clear" w:color="auto" w:fill="auto"/>
          </w:tcPr>
          <w:p w:rsidR="007A544B" w:rsidRDefault="007A544B" w:rsidP="004F0F84">
            <w:pPr>
              <w:spacing w:before="60"/>
            </w:pPr>
            <w:r>
              <w:rPr>
                <w:noProof/>
                <w:lang w:val="en-SG" w:eastAsia="en-SG"/>
              </w:rPr>
              <w:drawing>
                <wp:inline distT="0" distB="0" distL="0" distR="0">
                  <wp:extent cx="821690" cy="821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shd w:val="clear" w:color="auto" w:fill="auto"/>
          </w:tcPr>
          <w:p w:rsidR="007A544B" w:rsidRPr="004C49D4" w:rsidRDefault="007A544B" w:rsidP="009932BE">
            <w:pPr>
              <w:jc w:val="center"/>
              <w:rPr>
                <w:b/>
                <w:sz w:val="22"/>
                <w:szCs w:val="24"/>
              </w:rPr>
            </w:pPr>
          </w:p>
          <w:p w:rsidR="007A544B" w:rsidRDefault="007A544B" w:rsidP="009932BE">
            <w:pPr>
              <w:jc w:val="center"/>
              <w:rPr>
                <w:b/>
              </w:rPr>
            </w:pPr>
            <w:r>
              <w:rPr>
                <w:b/>
              </w:rPr>
              <w:t>ĐỀ NGHỊ THẨM ĐỊNH</w:t>
            </w:r>
          </w:p>
          <w:p w:rsidR="007A544B" w:rsidRPr="006C33B8" w:rsidRDefault="007A544B" w:rsidP="009932BE">
            <w:pPr>
              <w:jc w:val="center"/>
              <w:rPr>
                <w:b/>
                <w:szCs w:val="28"/>
              </w:rPr>
            </w:pPr>
            <w:r w:rsidRPr="00C12342">
              <w:rPr>
                <w:b/>
              </w:rPr>
              <w:t>GIÁO TRÌNH</w:t>
            </w:r>
          </w:p>
        </w:tc>
        <w:tc>
          <w:tcPr>
            <w:tcW w:w="2735" w:type="dxa"/>
            <w:shd w:val="clear" w:color="auto" w:fill="auto"/>
          </w:tcPr>
          <w:p w:rsidR="007A544B" w:rsidRPr="004C49D4" w:rsidRDefault="007A544B" w:rsidP="009932BE">
            <w:pPr>
              <w:pStyle w:val="Header"/>
              <w:spacing w:before="40"/>
              <w:jc w:val="cent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Mã số:</w:t>
            </w:r>
            <w:r w:rsidRPr="004C49D4">
              <w:rPr>
                <w:bCs/>
                <w:noProof/>
              </w:rPr>
              <w:t xml:space="preserve"> BM-</w:t>
            </w:r>
            <w:r w:rsidR="00DE229E">
              <w:rPr>
                <w:bCs/>
                <w:noProof/>
              </w:rPr>
              <w:t>NC</w:t>
            </w:r>
            <w:r w:rsidR="003E43A5">
              <w:rPr>
                <w:bCs/>
                <w:noProof/>
              </w:rPr>
              <w:t>-34</w:t>
            </w:r>
            <w:bookmarkStart w:id="0" w:name="_GoBack"/>
            <w:bookmarkEnd w:id="0"/>
            <w:r w:rsidRPr="004C49D4">
              <w:rPr>
                <w:bCs/>
                <w:noProof/>
              </w:rPr>
              <w:t>-00</w:t>
            </w:r>
          </w:p>
          <w:p w:rsidR="007A544B" w:rsidRDefault="007A544B" w:rsidP="009932BE">
            <w:pPr>
              <w:pStyle w:val="Header"/>
              <w:spacing w:before="40"/>
              <w:jc w:val="cent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Ngày hiệu lực:</w:t>
            </w:r>
          </w:p>
          <w:p w:rsidR="007A544B" w:rsidRPr="004C49D4" w:rsidRDefault="00BE0487" w:rsidP="00BE0487">
            <w:pPr>
              <w:pStyle w:val="Header"/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</w:t>
            </w:r>
            <w:r w:rsidR="00DE229E">
              <w:rPr>
                <w:bCs/>
                <w:noProof/>
              </w:rPr>
              <w:t>/</w:t>
            </w:r>
            <w:r>
              <w:rPr>
                <w:bCs/>
                <w:noProof/>
              </w:rPr>
              <w:t>4</w:t>
            </w:r>
            <w:r w:rsidR="007A544B" w:rsidRPr="004C49D4">
              <w:rPr>
                <w:bCs/>
                <w:noProof/>
              </w:rPr>
              <w:t>/20</w:t>
            </w:r>
            <w:r>
              <w:rPr>
                <w:bCs/>
                <w:noProof/>
              </w:rPr>
              <w:t>22</w:t>
            </w:r>
          </w:p>
        </w:tc>
      </w:tr>
    </w:tbl>
    <w:p w:rsidR="007A544B" w:rsidRDefault="007A544B" w:rsidP="007A544B"/>
    <w:p w:rsidR="00C12342" w:rsidRPr="00C12342" w:rsidRDefault="00C12342" w:rsidP="00C12342">
      <w:pPr>
        <w:jc w:val="center"/>
        <w:rPr>
          <w:b/>
        </w:rPr>
      </w:pPr>
      <w:r w:rsidRPr="00C12342">
        <w:rPr>
          <w:b/>
        </w:rPr>
        <w:t>Khoa…..</w:t>
      </w:r>
    </w:p>
    <w:p w:rsidR="00C12342" w:rsidRDefault="00C12342"/>
    <w:tbl>
      <w:tblPr>
        <w:tblStyle w:val="TableGrid"/>
        <w:tblW w:w="9924" w:type="dxa"/>
        <w:tblInd w:w="-459" w:type="dxa"/>
        <w:tblLook w:val="04A0" w:firstRow="1" w:lastRow="0" w:firstColumn="1" w:lastColumn="0" w:noHBand="0" w:noVBand="1"/>
      </w:tblPr>
      <w:tblGrid>
        <w:gridCol w:w="601"/>
        <w:gridCol w:w="1952"/>
        <w:gridCol w:w="1089"/>
        <w:gridCol w:w="2405"/>
        <w:gridCol w:w="3877"/>
      </w:tblGrid>
      <w:tr w:rsidR="00C12342" w:rsidRPr="004F0F84" w:rsidTr="00B96419">
        <w:tc>
          <w:tcPr>
            <w:tcW w:w="601" w:type="dxa"/>
            <w:vAlign w:val="center"/>
          </w:tcPr>
          <w:p w:rsidR="00C12342" w:rsidRPr="004F0F84" w:rsidRDefault="00C12342" w:rsidP="00192B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952" w:type="dxa"/>
            <w:vAlign w:val="center"/>
          </w:tcPr>
          <w:p w:rsidR="00C12342" w:rsidRPr="004F0F84" w:rsidRDefault="004F0F84" w:rsidP="00192B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giáo trình</w:t>
            </w:r>
          </w:p>
        </w:tc>
        <w:tc>
          <w:tcPr>
            <w:tcW w:w="1089" w:type="dxa"/>
            <w:vAlign w:val="center"/>
          </w:tcPr>
          <w:p w:rsidR="00C12342" w:rsidRPr="004F0F84" w:rsidRDefault="00D826C9" w:rsidP="00D82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r w:rsidR="00C12342"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phần </w:t>
            </w:r>
          </w:p>
        </w:tc>
        <w:tc>
          <w:tcPr>
            <w:tcW w:w="2405" w:type="dxa"/>
            <w:vAlign w:val="center"/>
          </w:tcPr>
          <w:p w:rsidR="00D826C9" w:rsidRPr="004F0F84" w:rsidRDefault="00D826C9" w:rsidP="00D82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Các tác giả </w:t>
            </w:r>
          </w:p>
          <w:p w:rsidR="00D826C9" w:rsidRPr="004F0F84" w:rsidRDefault="00D826C9" w:rsidP="00D82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>(không ghi học hàm,</w:t>
            </w:r>
          </w:p>
          <w:p w:rsidR="00C12342" w:rsidRPr="004F0F84" w:rsidRDefault="00D826C9" w:rsidP="00D826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vị)</w:t>
            </w:r>
          </w:p>
        </w:tc>
        <w:tc>
          <w:tcPr>
            <w:tcW w:w="3877" w:type="dxa"/>
            <w:vAlign w:val="center"/>
          </w:tcPr>
          <w:p w:rsidR="00C12342" w:rsidRPr="004F0F84" w:rsidRDefault="00D826C9" w:rsidP="00C12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b/>
                <w:sz w:val="24"/>
                <w:szCs w:val="24"/>
              </w:rPr>
              <w:t>Đề xuất hội đồng</w:t>
            </w:r>
          </w:p>
        </w:tc>
      </w:tr>
      <w:tr w:rsidR="00C12342" w:rsidRPr="004F0F84" w:rsidTr="00B96419">
        <w:tc>
          <w:tcPr>
            <w:tcW w:w="601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C12342" w:rsidRPr="004F0F84" w:rsidRDefault="00D826C9" w:rsidP="00192BBD">
            <w:pPr>
              <w:spacing w:line="276" w:lineRule="auto"/>
              <w:ind w:left="-106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Phản biệ</w:t>
            </w:r>
            <w:r w:rsidR="00DB49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0F84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r w:rsidR="00DB49EF">
              <w:rPr>
                <w:rFonts w:ascii="Times New Roman" w:hAnsi="Times New Roman" w:cs="Times New Roman"/>
                <w:sz w:val="24"/>
                <w:szCs w:val="24"/>
              </w:rPr>
              <w:t xml:space="preserve">giới thiệu chuyên gia </w:t>
            </w: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ngoài trường</w:t>
            </w:r>
            <w:r w:rsidR="004F0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6C9" w:rsidRPr="004F0F84" w:rsidRDefault="00D826C9" w:rsidP="00192BBD">
            <w:pPr>
              <w:spacing w:line="276" w:lineRule="auto"/>
              <w:ind w:left="-106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Phản biệ</w:t>
            </w:r>
            <w:r w:rsidR="00DB49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0F84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r w:rsidR="00DB49EF">
              <w:rPr>
                <w:rFonts w:ascii="Times New Roman" w:hAnsi="Times New Roman" w:cs="Times New Roman"/>
                <w:sz w:val="24"/>
                <w:szCs w:val="24"/>
              </w:rPr>
              <w:t>giới thiệu chuyên gia</w:t>
            </w:r>
            <w:r w:rsidR="004F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trong trường</w:t>
            </w:r>
            <w:r w:rsidR="004F0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6C9" w:rsidRPr="004F0F84" w:rsidRDefault="00CE5DBE" w:rsidP="00192BBD">
            <w:pPr>
              <w:spacing w:line="276" w:lineRule="auto"/>
              <w:ind w:left="-106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Ủy viên chuyên môn</w:t>
            </w:r>
            <w:r w:rsidR="00D826C9" w:rsidRPr="004F0F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0F84">
              <w:rPr>
                <w:rFonts w:ascii="Times New Roman" w:hAnsi="Times New Roman" w:cs="Times New Roman"/>
                <w:sz w:val="24"/>
                <w:szCs w:val="24"/>
              </w:rPr>
              <w:t xml:space="preserve">giảng viên </w:t>
            </w:r>
            <w:r w:rsidR="00D826C9" w:rsidRPr="004F0F84">
              <w:rPr>
                <w:rFonts w:ascii="Times New Roman" w:hAnsi="Times New Roman" w:cs="Times New Roman"/>
                <w:sz w:val="24"/>
                <w:szCs w:val="24"/>
              </w:rPr>
              <w:t>trong Khoa</w:t>
            </w:r>
          </w:p>
        </w:tc>
      </w:tr>
      <w:tr w:rsidR="00C12342" w:rsidRPr="004F0F84" w:rsidTr="00B96419">
        <w:tc>
          <w:tcPr>
            <w:tcW w:w="601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4F0F84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C12342" w:rsidRPr="004F0F84" w:rsidRDefault="00C12342" w:rsidP="00D826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4F0F84" w:rsidTr="00B96419">
        <w:tc>
          <w:tcPr>
            <w:tcW w:w="601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C12342" w:rsidRPr="004F0F84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4F0F84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4F0F84" w:rsidTr="00B96419">
        <w:tc>
          <w:tcPr>
            <w:tcW w:w="601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C12342" w:rsidRPr="004F0F84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4F0F84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4F0F84" w:rsidTr="00B96419">
        <w:tc>
          <w:tcPr>
            <w:tcW w:w="601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C12342" w:rsidRPr="004F0F84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4F0F84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C12342" w:rsidRPr="004F0F84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07F" w:rsidRDefault="006B0185" w:rsidP="005C3944">
      <w:pPr>
        <w:ind w:firstLine="567"/>
        <w:jc w:val="both"/>
      </w:pPr>
      <w:r>
        <w:t xml:space="preserve">Giáo trình đã được thẩm định nội bộ tại Khoa ….đáp ứng đúng mục tiêu đào tạo, chuẩn đầu ra của học phần và đúng </w:t>
      </w:r>
      <w:proofErr w:type="gramStart"/>
      <w:r>
        <w:t>theo</w:t>
      </w:r>
      <w:proofErr w:type="gramEnd"/>
      <w:r>
        <w:t xml:space="preserve"> đề cương chi tiết học phần được phê duyệt</w:t>
      </w:r>
      <w:r w:rsidR="003E43A5">
        <w:t>.</w:t>
      </w:r>
    </w:p>
    <w:p w:rsidR="00553EB5" w:rsidRDefault="006B0185" w:rsidP="005C3944">
      <w:pPr>
        <w:ind w:firstLine="567"/>
        <w:jc w:val="both"/>
      </w:pPr>
      <w:r>
        <w:t>Khoa…..đề nghị P.QLKH-HTQT tổ chức thẩm định cấp trường</w:t>
      </w:r>
      <w:r w:rsidR="0075407F">
        <w:t xml:space="preserve"> cho giáo trình nêu trên</w:t>
      </w:r>
      <w:r>
        <w:t>.</w:t>
      </w:r>
    </w:p>
    <w:p w:rsidR="0075407F" w:rsidRDefault="0075407F" w:rsidP="0075407F">
      <w:pPr>
        <w:ind w:firstLine="567"/>
      </w:pPr>
    </w:p>
    <w:p w:rsidR="00553EB5" w:rsidRPr="00553EB5" w:rsidRDefault="00553EB5" w:rsidP="00553EB5">
      <w:pPr>
        <w:jc w:val="right"/>
        <w:rPr>
          <w:i/>
        </w:rPr>
      </w:pPr>
      <w:r w:rsidRPr="00553EB5">
        <w:rPr>
          <w:i/>
        </w:rPr>
        <w:t>Vĩnh Long, ngày    tháng    năm</w:t>
      </w:r>
    </w:p>
    <w:p w:rsidR="00553EB5" w:rsidRPr="00553EB5" w:rsidRDefault="00793EE6" w:rsidP="00553EB5">
      <w:pPr>
        <w:ind w:left="5040" w:firstLine="720"/>
        <w:rPr>
          <w:b/>
        </w:rPr>
      </w:pPr>
      <w:r>
        <w:rPr>
          <w:b/>
        </w:rPr>
        <w:t xml:space="preserve">      </w:t>
      </w:r>
      <w:r w:rsidR="00553EB5" w:rsidRPr="00553EB5">
        <w:rPr>
          <w:b/>
        </w:rPr>
        <w:t>TRƯỞNG KHOA</w:t>
      </w:r>
    </w:p>
    <w:sectPr w:rsidR="00553EB5" w:rsidRPr="00553EB5" w:rsidSect="0075407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2"/>
    <w:rsid w:val="003E43A5"/>
    <w:rsid w:val="0040447D"/>
    <w:rsid w:val="004F0F84"/>
    <w:rsid w:val="00522DED"/>
    <w:rsid w:val="00553EB5"/>
    <w:rsid w:val="005C3944"/>
    <w:rsid w:val="006B0185"/>
    <w:rsid w:val="0075407F"/>
    <w:rsid w:val="00793EE6"/>
    <w:rsid w:val="007A47E2"/>
    <w:rsid w:val="007A544B"/>
    <w:rsid w:val="00B93B42"/>
    <w:rsid w:val="00B96419"/>
    <w:rsid w:val="00BE0487"/>
    <w:rsid w:val="00C12342"/>
    <w:rsid w:val="00CE5DBE"/>
    <w:rsid w:val="00D826C9"/>
    <w:rsid w:val="00DB49EF"/>
    <w:rsid w:val="00D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95E8B-6C27-43FA-8156-00B24B3E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ajorEastAsia" w:hAnsi="Times New Roman" w:cstheme="minorBidi"/>
        <w:sz w:val="28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342"/>
    <w:pPr>
      <w:spacing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12342"/>
    <w:rPr>
      <w:b/>
      <w:bCs/>
    </w:rPr>
  </w:style>
  <w:style w:type="paragraph" w:styleId="Header">
    <w:name w:val="header"/>
    <w:basedOn w:val="Normal"/>
    <w:link w:val="HeaderChar"/>
    <w:uiPriority w:val="99"/>
    <w:rsid w:val="007A544B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44B"/>
    <w:rPr>
      <w:rFonts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 YOU</dc:creator>
  <cp:lastModifiedBy>Microsoft account</cp:lastModifiedBy>
  <cp:revision>16</cp:revision>
  <cp:lastPrinted>2024-08-29T00:41:00Z</cp:lastPrinted>
  <dcterms:created xsi:type="dcterms:W3CDTF">2022-03-30T13:14:00Z</dcterms:created>
  <dcterms:modified xsi:type="dcterms:W3CDTF">2024-08-29T00:42:00Z</dcterms:modified>
</cp:coreProperties>
</file>